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Arial" w:eastAsia="Times New Roman" w:hAnsi="Arial" w:cs="Arial"/>
          <w:sz w:val="35"/>
          <w:szCs w:val="35"/>
          <w:lang w:eastAsia="pl-PL"/>
        </w:rPr>
        <w:t>SZKOŁA PODSTAWOWA SPECJALNA NR 201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91-474 ŁÓDŹ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ul. Głogowa 3</w:t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REGULAMIN PRACY</w:t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Szkoły Podstawowej Specjalnej Nr 201 w Łodzi</w:t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24"/>
          <w:szCs w:val="24"/>
          <w:lang w:eastAsia="pl-PL"/>
        </w:rPr>
        <w:t xml:space="preserve">Ustalony na podstawie ustawy z dnia 26 stycznia 1982 r. Karty Nauczyciela (Dz. </w:t>
      </w:r>
      <w:proofErr w:type="spellStart"/>
      <w:r w:rsidRPr="00325EDE">
        <w:rPr>
          <w:rFonts w:ascii="Arial" w:eastAsia="Times New Roman" w:hAnsi="Arial" w:cs="Arial"/>
          <w:sz w:val="24"/>
          <w:szCs w:val="24"/>
          <w:lang w:eastAsia="pl-PL"/>
        </w:rPr>
        <w:t>U.z</w:t>
      </w:r>
      <w:proofErr w:type="spellEnd"/>
      <w:r w:rsidRPr="00325EDE">
        <w:rPr>
          <w:rFonts w:ascii="Arial" w:eastAsia="Times New Roman" w:hAnsi="Arial" w:cs="Arial"/>
          <w:sz w:val="24"/>
          <w:szCs w:val="24"/>
          <w:lang w:eastAsia="pl-PL"/>
        </w:rPr>
        <w:t xml:space="preserve"> 1997 r. Nr 56, poz. 357, z 1998 r.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24"/>
          <w:szCs w:val="24"/>
          <w:lang w:eastAsia="pl-PL"/>
        </w:rPr>
        <w:t xml:space="preserve">106, poz. 668 i Nr 162, poz. 1118, z 2000 r. Nr 12, poz. 136, Nr 19, poz. 239, Nr </w:t>
      </w:r>
      <w:bookmarkStart w:id="0" w:name="_GoBack"/>
      <w:bookmarkEnd w:id="0"/>
      <w:r w:rsidRPr="00325EDE">
        <w:rPr>
          <w:rFonts w:ascii="Arial" w:eastAsia="Times New Roman" w:hAnsi="Arial" w:cs="Arial"/>
          <w:sz w:val="24"/>
          <w:szCs w:val="24"/>
          <w:lang w:eastAsia="pl-PL"/>
        </w:rPr>
        <w:t xml:space="preserve">22, </w:t>
      </w:r>
      <w:proofErr w:type="spellStart"/>
      <w:r w:rsidRPr="00325EDE">
        <w:rPr>
          <w:rFonts w:ascii="Arial" w:eastAsia="Times New Roman" w:hAnsi="Arial" w:cs="Arial"/>
          <w:sz w:val="24"/>
          <w:szCs w:val="24"/>
          <w:lang w:eastAsia="pl-PL"/>
        </w:rPr>
        <w:t>poz</w:t>
      </w:r>
      <w:proofErr w:type="spellEnd"/>
      <w:r w:rsidRPr="00325EDE">
        <w:rPr>
          <w:rFonts w:ascii="Arial" w:eastAsia="Times New Roman" w:hAnsi="Arial" w:cs="Arial"/>
          <w:sz w:val="24"/>
          <w:szCs w:val="24"/>
          <w:lang w:eastAsia="pl-PL"/>
        </w:rPr>
        <w:t xml:space="preserve"> 291 i Nr 122, poz. 13323 oraz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24"/>
          <w:szCs w:val="24"/>
          <w:lang w:eastAsia="pl-PL"/>
        </w:rPr>
        <w:t>2001 r. Nr 111, poz. 1194 oraz art. 104 ustawy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dnia 26 czerwca 1974 r. Kodeks </w:t>
      </w:r>
      <w:r w:rsidRPr="00325EDE">
        <w:rPr>
          <w:rFonts w:ascii="Arial" w:eastAsia="Times New Roman" w:hAnsi="Arial" w:cs="Arial"/>
          <w:sz w:val="24"/>
          <w:szCs w:val="24"/>
          <w:lang w:eastAsia="pl-PL"/>
        </w:rPr>
        <w:t>pracy Dz. U. z 1998 r. Nr 21, poz. 94, z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25EDE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325EDE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POSTANOWIENIA OGÓLNE</w:t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§ 1</w:t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Niniejszy regulamin pracy ustala organizację i porządek w procesie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oraz związane z tym prawa i obowiązki pracodawcy i pracowników.</w:t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§ 2</w:t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Regulamin pracy w sposób szczegółowy określa: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1. organizację pracy,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2. czas pracy,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3. sposoby i terminy usprawiedliwiania nieobecności w pracy,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4. sposoby potwierdzania obecności w pracy,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5. obowiązki dotyczące bezpieczeństwa i higieny pracy,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6. nagrody i kary związane z wykonywaniem pracy.</w:t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§ 3</w:t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Przepisy regulaminu pracy obowiązują wszystkich pracowników Szkoły,</w:t>
      </w:r>
      <w:r w:rsidR="0036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 xml:space="preserve">bez względu na rodzaj wykonywanej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lastRenderedPageBreak/>
        <w:t>pracy, zajmowane stanowisko,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sprawowane funkcje i podstawę stosunku pracy.</w:t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§ 4</w:t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Regulamin pracy podaje się do wiadomości każdego przyjmowanego do</w:t>
      </w:r>
      <w:r w:rsidR="0036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pracy pracownika, a zapoznanie się z jego treścią pracownik potwierdza w akcie</w:t>
      </w:r>
      <w:r w:rsidR="0036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będącym podstawą nawiązania stosunku pracy lub w odrębnym oświadczeniu.</w:t>
      </w:r>
    </w:p>
    <w:p w:rsidR="00032C84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C84" w:rsidRDefault="00032C84">
      <w:pPr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br w:type="page"/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Arial" w:eastAsia="Times New Roman" w:hAnsi="Arial" w:cs="Arial"/>
          <w:sz w:val="35"/>
          <w:szCs w:val="35"/>
          <w:lang w:eastAsia="pl-PL"/>
        </w:rPr>
        <w:lastRenderedPageBreak/>
        <w:t>PODSTAWOWE OBOWIĄZKI PRACODAWCY I PRACOWNIKA</w:t>
      </w:r>
    </w:p>
    <w:p w:rsidR="00325EDE" w:rsidRPr="00325EDE" w:rsidRDefault="00325EDE" w:rsidP="0032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Arial" w:eastAsia="Times New Roman" w:hAnsi="Arial" w:cs="Arial"/>
          <w:sz w:val="35"/>
          <w:szCs w:val="35"/>
          <w:lang w:eastAsia="pl-PL"/>
        </w:rPr>
        <w:t>§ 5</w:t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Pracodawca jest obowiązany w szczególności do: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1. zaznajomienia pracowników podejmujących pracę z zakresem ich</w:t>
      </w:r>
      <w:r w:rsidR="0036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obowiązków, sposobem wykonywania pracy na wyznaczonym</w:t>
      </w:r>
      <w:r w:rsidR="0036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stanowiskach oraz ich podstawowymi uprawnieniami,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2. zorganizowania pracy w sposób umożliwiający pełne wykorzystanie</w:t>
      </w:r>
      <w:r w:rsidR="0036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kwalifikacji pracowników oraz czasu pracy,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3. zapewniania bezpieczeństwa i higienicznych warunków pracy oraz</w:t>
      </w:r>
      <w:r w:rsidR="0036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prowadzenia systematycznych szkoleń w zakresie bhp,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4. terminowo i prawidłowo wypłacania wynagrodzenia, a także prowadzenia</w:t>
      </w:r>
      <w:r w:rsidR="0036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niezbędnej dokumentacji wynagrodzeń i udostępniania jej na życzenie</w:t>
      </w:r>
      <w:r w:rsidR="0036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pracownika,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5. stwarzanie pracownikom warunków umożliwiających przestrzeganie</w:t>
      </w:r>
      <w:r w:rsidR="0036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przez nich porządku i dyscypliny pracy,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6. stwarzania pracownikom możliwości podnoszenia kwalifikacji</w:t>
      </w:r>
      <w:r w:rsidR="0036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zawodowych,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7. stosowanie obiektywnych i sprawiedliwych kryteriów oceny</w:t>
      </w:r>
      <w:r w:rsidR="00367A3E">
        <w:rPr>
          <w:rFonts w:ascii="Arial" w:eastAsia="Times New Roman" w:hAnsi="Arial" w:cs="Arial"/>
          <w:sz w:val="35"/>
          <w:szCs w:val="35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pracowników,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8. zaspakajania, w miarę posiadanych środków, socjalnych potrzeb</w:t>
      </w:r>
      <w:r w:rsidR="0046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pracowników,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9. prowadzenia dokumentacji w sprawach związanych ze stosunkiem pracy</w:t>
      </w:r>
      <w:r w:rsidR="0046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oraz akt osobowych pracowników,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10.stwarzanie klimatu współpracy i wspierania prawidłowych relacji między</w:t>
      </w:r>
      <w:r w:rsidR="0046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pracownikami.</w:t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§ 6</w:t>
      </w:r>
    </w:p>
    <w:p w:rsidR="00325EDE" w:rsidRPr="00325EDE" w:rsidRDefault="00325EDE" w:rsidP="0032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1. Pracownik jest obowiązany w szczególności do: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sym w:font="Symbol" w:char="F0B7"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 xml:space="preserve"> Rzetelnego, starannego i efektywnego wykonywania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lastRenderedPageBreak/>
        <w:t>pracy oraz</w:t>
      </w:r>
      <w:r w:rsidR="0046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dokładnego i sumiennego wykonywania poleceń przełożonych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sym w:font="Symbol" w:char="F0B7"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 xml:space="preserve"> Przestrzegania obowiązującego w szkole regulaminu pracy i</w:t>
      </w:r>
      <w:r w:rsidR="0046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ustalonego porządku,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sym w:font="Symbol" w:char="F0B7"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 xml:space="preserve"> Przestrzeganie ustalonego czasu pracy, w tym punktualnego</w:t>
      </w:r>
      <w:r w:rsidR="0046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rozpoczynania i kończenia pracy,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sym w:font="Symbol" w:char="F0B7"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 xml:space="preserve"> Przestrzegania przepisów oraz zasad bhp i </w:t>
      </w:r>
      <w:proofErr w:type="spellStart"/>
      <w:r w:rsidRPr="00325EDE">
        <w:rPr>
          <w:rFonts w:ascii="Arial" w:eastAsia="Times New Roman" w:hAnsi="Arial" w:cs="Arial"/>
          <w:sz w:val="35"/>
          <w:szCs w:val="35"/>
          <w:lang w:eastAsia="pl-PL"/>
        </w:rPr>
        <w:t>ppoż</w:t>
      </w:r>
      <w:proofErr w:type="spellEnd"/>
      <w:r w:rsidRPr="00325EDE">
        <w:rPr>
          <w:rFonts w:ascii="Arial" w:eastAsia="Times New Roman" w:hAnsi="Arial" w:cs="Arial"/>
          <w:sz w:val="35"/>
          <w:szCs w:val="35"/>
          <w:lang w:eastAsia="pl-PL"/>
        </w:rPr>
        <w:t>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sym w:font="Symbol" w:char="F0B7"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 xml:space="preserve"> Przestrzegania zasad współżycia społecznego w szkole,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sym w:font="Symbol" w:char="F0B7"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 xml:space="preserve"> Dbania o dobro szkoły, ochronę jej mienia,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sym w:font="Symbol" w:char="F0B7"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 xml:space="preserve"> Przestrzegania tajemnicy służbowej, a w przypadku nauczycieli</w:t>
      </w:r>
      <w:r w:rsidR="0046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4E60">
        <w:rPr>
          <w:rFonts w:ascii="Arial" w:eastAsia="Times New Roman" w:hAnsi="Arial" w:cs="Arial"/>
          <w:sz w:val="35"/>
          <w:szCs w:val="35"/>
          <w:lang w:eastAsia="pl-PL"/>
        </w:rPr>
        <w:t xml:space="preserve">także tajemnicy posiedzeń rady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pedagogicznej,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sym w:font="Symbol" w:char="F0B7"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 xml:space="preserve"> Podnoszenia kwalifikacji zawodowych oraz niezbędnych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kompetencji wynikających z zajmowanego stanowiska w szkole,</w:t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Arial" w:eastAsia="Times New Roman" w:hAnsi="Arial" w:cs="Arial"/>
          <w:sz w:val="35"/>
          <w:szCs w:val="35"/>
          <w:lang w:eastAsia="pl-PL"/>
        </w:rPr>
        <w:sym w:font="Symbol" w:char="F0B7"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 xml:space="preserve"> W przypadku rozwiązania stosunku pracy rozliczenia się ze</w:t>
      </w:r>
      <w:r w:rsidR="0046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zobowiązań wobec szkoły.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2. Pracownicy będący nauczycielami, wykonując swoje obowiązki</w:t>
      </w:r>
      <w:r w:rsidR="0046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zawodowe, obowiązani są ponadto do: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sym w:font="Symbol" w:char="F0B7"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 xml:space="preserve"> Zapewnienia poprawności merytorycznej i metodycznej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prowadzonych zajęć dydaktycznych, wychowawczych i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opiekuńczych oraz prawidłowej realizacji innych zadań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zawodowych wynikających ze statutu szkoły, w której nauczyciel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jest zatrudniony,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sym w:font="Symbol" w:char="F0B7"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 xml:space="preserve"> Dbałości o kulturę i poprawność języka, pobudzania inicjatywy</w:t>
      </w:r>
      <w:r w:rsidR="0046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uczniów oraz zachowania odpowiedniej dyscypliny uczniów na</w:t>
      </w:r>
      <w:r w:rsidR="0046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zajęciach,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sym w:font="Symbol" w:char="F0B7"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 xml:space="preserve"> Aktywnego udziału w życiu szkoły, między innymi, poprzez</w:t>
      </w:r>
      <w:r w:rsidR="0046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uczestnictwo w pozalekcyjnej działalności szkoły, udział w pracach</w:t>
      </w:r>
      <w:r w:rsidR="0046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zespołów nauczycielskich, podejmowanie innowacyjnych działań</w:t>
      </w:r>
      <w:r w:rsidR="0046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w zakresie nauczania, wychowania i opieki, zainteresowanie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 xml:space="preserve">uczniem i jego środowiskiem, a także podejmowanie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lastRenderedPageBreak/>
        <w:t>efektywnej</w:t>
      </w:r>
      <w:r w:rsidR="0046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współpracy z rodzicami,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sym w:font="Symbol" w:char="F0B7"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 xml:space="preserve"> Dążenia do pełni własnego rozwoju osobowego i zawodowego,</w:t>
      </w:r>
      <w:r w:rsidR="0046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głównie poprzez aktywne uczestnictwo w doskonaleniu</w:t>
      </w:r>
      <w:r w:rsidR="0046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zawodowym,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sym w:font="Symbol" w:char="F0B7"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 xml:space="preserve"> Konsekwentnego podejmowania działań w zakresie wspomagania</w:t>
      </w:r>
      <w:r w:rsidR="0046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wszechstronnego rozwoju ucznia, z uwzględnieniem jego</w:t>
      </w:r>
      <w:r w:rsidR="0046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możliwości i potrzeb,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sym w:font="Symbol" w:char="F0B7"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 xml:space="preserve"> Dbałości o kształtowanie u uczniów postaw moralnych i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obywatelskich zgodnie z ideą demokracji, pokoju i przyjaźni</w:t>
      </w:r>
      <w:r w:rsidR="00464E60">
        <w:rPr>
          <w:rFonts w:ascii="Arial" w:eastAsia="Times New Roman" w:hAnsi="Arial" w:cs="Arial"/>
          <w:sz w:val="35"/>
          <w:szCs w:val="35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między ludźmi różnych narodów, ras i światopoglądów.</w:t>
      </w:r>
    </w:p>
    <w:p w:rsidR="00032C84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C84" w:rsidRDefault="00032C84">
      <w:pPr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br w:type="page"/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Arial" w:eastAsia="Times New Roman" w:hAnsi="Arial" w:cs="Arial"/>
          <w:sz w:val="35"/>
          <w:szCs w:val="35"/>
          <w:lang w:eastAsia="pl-PL"/>
        </w:rPr>
        <w:lastRenderedPageBreak/>
        <w:t>POSTANOWIENIA PORZĄDKOWE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Arial" w:eastAsia="Times New Roman" w:hAnsi="Arial" w:cs="Arial"/>
          <w:sz w:val="35"/>
          <w:szCs w:val="35"/>
          <w:lang w:eastAsia="pl-PL"/>
        </w:rPr>
        <w:t>§ 7</w:t>
      </w:r>
    </w:p>
    <w:p w:rsidR="00325EDE" w:rsidRPr="00325EDE" w:rsidRDefault="00325EDE" w:rsidP="0032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1. Przed rozpoczęciem pracy, ale nie później niż w ciągu 7 dni od</w:t>
      </w:r>
      <w:r w:rsidR="0046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nawiązania stosunku pracy, pracownik powinien: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sym w:font="Symbol" w:char="F0B7"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 xml:space="preserve"> Otrzymać i podpisać umowę o pracę oraz zakres czynności,</w:t>
      </w:r>
      <w:r w:rsidR="009C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odpowiedzialności i uprawnień (jeżeli ustalenie takiego zakresu jest</w:t>
      </w:r>
      <w:r w:rsidR="009C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niezbędne) a także inne konieczne dokumenty,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sym w:font="Symbol" w:char="F0B7"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 xml:space="preserve"> Zapoznać się z regulaminem pracy i innymi regulaminami oraz</w:t>
      </w:r>
      <w:r w:rsidR="0046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instrukcjami na jego stanowisku pracy,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sym w:font="Symbol" w:char="F0B7"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 xml:space="preserve"> Odbyć wstępne przeszkolenie w zakresie bhp i ochrony ppoż.,</w:t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Arial" w:eastAsia="Times New Roman" w:hAnsi="Arial" w:cs="Arial"/>
          <w:sz w:val="35"/>
          <w:szCs w:val="35"/>
          <w:lang w:eastAsia="pl-PL"/>
        </w:rPr>
        <w:sym w:font="Symbol" w:char="F0B7"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 xml:space="preserve"> Przejść wstępne badania lekarskie wykonane przez lekarza</w:t>
      </w:r>
      <w:r w:rsidR="0046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medycyny pracy,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sym w:font="Symbol" w:char="F0B7"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 xml:space="preserve"> Zostać zapoznany z podstawowymi obowiązkami i uprawnieniami,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sym w:font="Symbol" w:char="F0B7"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 xml:space="preserve"> Poznać metody rejestracji czasu pracy i udzielania zwolnień z</w:t>
      </w:r>
      <w:r w:rsidR="0046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pracy.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2. Kontrolę dyscypliny pracy prowadzi dyrektor szkoły, jego zastępca lub</w:t>
      </w:r>
      <w:r w:rsidR="0046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upoważniony przez dyrektora członek rady pedagogicznej.</w:t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§ 8</w:t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1. Pracę przydziela bezpośredni przełożony pracownika.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2. Jeżeli przed końcem ustalonego czasu pracy pracownik wykonał</w:t>
      </w:r>
      <w:r w:rsidR="0046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przydzieloną mu pracę lub z jakiś przyczyn nie może jej wykonać,</w:t>
      </w:r>
      <w:r w:rsidR="0046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obowiązany jest niezwłocznie zgłosić fakt braku pracy lub niemożliwości</w:t>
      </w:r>
      <w:r w:rsidR="0046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jej wykonania bezpośredniemu przełożonemu, który podejmuje</w:t>
      </w:r>
      <w:r w:rsidR="0046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odpowiednią decyzję, co do wykorzystania pozostałego czasu pracy;</w:t>
      </w:r>
      <w:r w:rsidR="0046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zasada ta nie dotyczy zadaniowych form organizacji pracy.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lastRenderedPageBreak/>
        <w:t>3. Bezpośredni przełożony pracownika odpowiada za dostarczenie</w:t>
      </w:r>
      <w:r w:rsidR="0046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pracownikowi lub używanie przez niego niezbędnych do wykonania</w:t>
      </w:r>
      <w:r w:rsidR="0046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pracy materiałów i środków pracy oraz za ich rzetelne rozliczenie.</w:t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§ 9</w:t>
      </w:r>
    </w:p>
    <w:p w:rsidR="00325EDE" w:rsidRPr="00325EDE" w:rsidRDefault="00325EDE" w:rsidP="0032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1. Każdy pracownik obowiązany jest do zabezpieczenia po zakończeniu</w:t>
      </w:r>
      <w:r w:rsidR="0046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pracy powierzonych mu pomieszczeń i ich wyposażenia, narzędzi,</w:t>
      </w:r>
      <w:r w:rsidR="0046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urządzeń, sprzętu, dokumentów oraz do uporządkowania miejsca pracy,</w:t>
      </w:r>
      <w:r w:rsidR="0046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a w szczególności do: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sym w:font="Symbol" w:char="F0B7"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 xml:space="preserve"> Właściwego zabezpieczenia dokumentów zawierających tajemnicę</w:t>
      </w:r>
      <w:r w:rsidR="009C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państwową, służbową lub gospodarczą oraz druków ścisłego</w:t>
      </w:r>
      <w:r w:rsidR="009C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zarachowania,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sym w:font="Symbol" w:char="F0B7"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 xml:space="preserve"> Zamknięcia pomieszczeń, w których pracuje, w tym zabezpiecza</w:t>
      </w:r>
      <w:r w:rsidR="009C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przed otwarciem okien,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sym w:font="Symbol" w:char="F0B7"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 xml:space="preserve"> Sprawdzenia, czy wyłączone zostały wszystkie urządzenia, w tym</w:t>
      </w:r>
      <w:r w:rsidR="009C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grzejniki i grzałki, które wyłączone być powinny oraz czy zostały</w:t>
      </w:r>
      <w:r w:rsidR="009C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one odłączone od sieci,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sym w:font="Symbol" w:char="F0B7"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 xml:space="preserve"> Utrzymania czystości i porządku w miejscu pracy.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2. Za wykonanie określonych w ust. 1 obowiązków odpowiedzialni są: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sym w:font="Symbol" w:char="F0B7"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 xml:space="preserve"> Pracownicy – n</w:t>
      </w:r>
      <w:r w:rsidR="009C2E3B">
        <w:rPr>
          <w:rFonts w:ascii="Arial" w:eastAsia="Times New Roman" w:hAnsi="Arial" w:cs="Arial"/>
          <w:sz w:val="35"/>
          <w:szCs w:val="35"/>
          <w:lang w:eastAsia="pl-PL"/>
        </w:rPr>
        <w:t xml:space="preserve">a swoich stanowiskach pracy i w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stosunku do</w:t>
      </w:r>
      <w:r w:rsidR="009C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powierzonego mienia,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sym w:font="Symbol" w:char="F0B7"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 xml:space="preserve"> Bezpośredni przełożony – w miejscu swojej pracy i w miejscu</w:t>
      </w:r>
      <w:r w:rsidR="009C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pracy podległych pracowników,</w:t>
      </w:r>
    </w:p>
    <w:p w:rsidR="00FF733F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Arial" w:eastAsia="Times New Roman" w:hAnsi="Arial" w:cs="Arial"/>
          <w:sz w:val="35"/>
          <w:szCs w:val="35"/>
          <w:lang w:eastAsia="pl-PL"/>
        </w:rPr>
        <w:sym w:font="Symbol" w:char="F0B7"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 xml:space="preserve"> Nauczyciele – w salach lekcyjnych i innych miejscach zajęć z</w:t>
      </w:r>
      <w:r w:rsidR="009C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uczniami.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3. Nadzór nad realizacją obowiązków wymienionych w ust. 1 i 2 sprawuje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dyrektor szkoły lub jego zastępca.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733F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Arial" w:eastAsia="Times New Roman" w:hAnsi="Arial" w:cs="Arial"/>
          <w:sz w:val="35"/>
          <w:szCs w:val="35"/>
          <w:lang w:eastAsia="pl-PL"/>
        </w:rPr>
        <w:t>§ 10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Arial" w:eastAsia="Times New Roman" w:hAnsi="Arial" w:cs="Arial"/>
          <w:sz w:val="35"/>
          <w:szCs w:val="35"/>
          <w:lang w:eastAsia="pl-PL"/>
        </w:rPr>
        <w:lastRenderedPageBreak/>
        <w:t>1. Pracowników obowiązuje zakaz wykorzystywania w celach prywatnych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telefonów, faksów oraz poczty elektronicznej a także wyposażenia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pomieszczeń służbowych oraz innego mienia szkoły.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2. W szczególnie w uzasadnionych przypadkach, za zgodą dyrektora szkoły,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możliwe jest odstąpienie od tego zakazu.</w:t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§ 11</w:t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1. Za wykonanie powierzonych obowiązków pracownicy otrzymują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wynagrodzenie wynikające z umowy o pracę lub z mianowania.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2. Wynagrodzenie wypłaca się pracownikowi osobiście lub osobie przez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niego upoważnionej w formie pisemnej.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3. Na pisemny wniosek pracownika pracodawca może przekazywać jego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wynagrodzenie na wskazane konto bankowe.</w:t>
      </w:r>
    </w:p>
    <w:p w:rsidR="00032C84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C84" w:rsidRDefault="00032C84">
      <w:pPr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br w:type="page"/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Arial" w:eastAsia="Times New Roman" w:hAnsi="Arial" w:cs="Arial"/>
          <w:sz w:val="35"/>
          <w:szCs w:val="35"/>
          <w:lang w:eastAsia="pl-PL"/>
        </w:rPr>
        <w:lastRenderedPageBreak/>
        <w:t>CZAS PRACY</w:t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§ 12</w:t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1. Czas pracy – to czas, w którym pracownik pozostaje do dyspozycji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pracodawcy w zakładzie pracy lub innym miejscu wyznaczonym mu do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wykonania pracy.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2. Czas pracy należy wykorzystać w pełni na pracę zawodową.</w:t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§ 13</w:t>
      </w:r>
    </w:p>
    <w:p w:rsidR="00325EDE" w:rsidRPr="00FF733F" w:rsidRDefault="00325EDE" w:rsidP="0032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1. Czas pracy w pełnym wymiarze wynosi: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sym w:font="Symbol" w:char="F0B7"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 xml:space="preserve"> Dla nauczycieli nie więcej niż 40 godzin tygodniowo, łącznie z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ustaloną zgodnie z art. 42 bądź 42 a-c Karty Nauczyciela liczbą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godzin dydaktycznych,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2. Czasem pracy pracowników pedagogicznych są zajęcia dydaktyczne,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wychowawcze i opiekuńcze prowadzone bezpośrednio z uczniami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zarówno w szkole, jak i poza jej terenem, zajęcia związane z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przygotowaniem do zajęć, samokształceniem i doskonaleniem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zawodowym, czas dyżurów podczas przerw międzylekcyjnych oraz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wykonywanie innych czynności poleconych przez dyrektora lub jego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zastępcę.</w:t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§ 14</w:t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1. Obecność w pracy pracownicy potwierdzają osobiście podpisem na liście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obecności bezpośrednio po przyjściu do pracy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2. W razie nie zarejestrowania faktu przybycia do pracy przyjmuje się, że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pracownik nie wykonuje pracy, a ciężar dowodu przeciwnego spoczywa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na pracowniku.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3. Wszelkie wyjścia i powroty do pracy w trakcie czasu pracy powinny być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zgłaszane Dyrektorowi lub jego zastępcy i rejestrowane w odpowiedniej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ewidencji.</w:t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§ 15</w:t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1. Nauczyciel rozpoczyna i kończy zajęcia dydaktyczne, wychowawcze i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opiekuńcze zgodnie z tygodniowym rozkładem zajęć.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2. Zajęcia realizowane przez nauczyciela poza pensum dydaktycznym, a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wykonywane zgodnie z ustalonym przydziałem zajęć, wykonuje w czasie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określanym indywidualnie.</w:t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§ 16</w:t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Terminy dodatkowych dni wolnych od zajęć ustalane są rokrocznie w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postaci załącznika do regulaminu.</w:t>
      </w:r>
    </w:p>
    <w:p w:rsidR="00032C84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C84" w:rsidRDefault="00032C84">
      <w:pPr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br w:type="page"/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Arial" w:eastAsia="Times New Roman" w:hAnsi="Arial" w:cs="Arial"/>
          <w:sz w:val="35"/>
          <w:szCs w:val="35"/>
          <w:lang w:eastAsia="pl-PL"/>
        </w:rPr>
        <w:lastRenderedPageBreak/>
        <w:t>NIEOBECNOŚCI W PRACY</w:t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§ 17</w:t>
      </w:r>
    </w:p>
    <w:p w:rsidR="00FF733F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1. Niniejszy rozdział normuje tryb usprawiedliwiania nieobecności w pracy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i spóźnień do pracy, udzielania zwolnień od pracy i urlopów oraz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ewidencji nieobecności w pracy i zasady zastępowania pracowników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nieobecnych.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2. W sprawach nieuregulowanych w niniejszym rozdziale zastosowanie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mają powszechnie obowiązujące przepisy prawa.</w:t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§ 18</w:t>
      </w:r>
    </w:p>
    <w:p w:rsidR="00FF733F" w:rsidRPr="00325EDE" w:rsidRDefault="00FF733F" w:rsidP="0032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Arial" w:eastAsia="Times New Roman" w:hAnsi="Arial" w:cs="Arial"/>
          <w:sz w:val="35"/>
          <w:szCs w:val="35"/>
          <w:lang w:eastAsia="pl-PL"/>
        </w:rPr>
        <w:t>1. O niemożności stawienia się do pracy z wcześniej znanej przyczyny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pracownik winien uprzedzić szkołę.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2. Pracownik obowiązany jest niezwłocznie po przybyciu do pracy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zawiadomić przełożonego o przyczynie spóźnienia.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3. Pracownik obowiązany jest niezwłocznie (chyba, że zaistniały szczególne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okoliczności) zawiadomić przełożonego telefonicznie, przez osobę trzecią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lub w inny sposób o przyczynie nieobecności w pracy i przewidywanym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czasie jej trwania.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4. Na żądanie przełożonego pracownik, o którym mowa w ust. 1 i 2,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obowiązany jest przedstawić niezbędne dowody potwierdzające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przyczynę nieobecności lub pisemnie wyjaśnić przyczyny nieobecności, a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także wykaz spraw, których załatwienie jest niezbędne w okresie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nieobecności.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Arial" w:eastAsia="Times New Roman" w:hAnsi="Arial" w:cs="Arial"/>
          <w:sz w:val="35"/>
          <w:szCs w:val="35"/>
          <w:lang w:eastAsia="pl-PL"/>
        </w:rPr>
        <w:t>§ 19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Arial" w:eastAsia="Times New Roman" w:hAnsi="Arial" w:cs="Arial"/>
          <w:sz w:val="35"/>
          <w:szCs w:val="35"/>
          <w:lang w:eastAsia="pl-PL"/>
        </w:rPr>
        <w:t>Dowodami usprawiedliwiającymi nieobecność w pracy są: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1. Zaświadczenie lekarskie o czasowej niezdolności do pracy wystawione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zgodnie z przepisami.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lastRenderedPageBreak/>
        <w:t>2. Decyzja właściwego inspektora sanitarnego, w wypadku odosobnienia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pracownika zgodnie z przepisami o zwalczaniu chorób zakaźnych.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3. Imienne wezwanie pracownika do osobistego stawienia się, wystosowane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przez organ właściwy, zawierający adnotację potwierdzającą stawienie się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na wezwanie.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5EDE" w:rsidRDefault="00325EDE" w:rsidP="00325E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325EDE">
        <w:rPr>
          <w:rFonts w:ascii="Arial" w:eastAsia="Times New Roman" w:hAnsi="Arial" w:cs="Arial"/>
          <w:sz w:val="35"/>
          <w:szCs w:val="35"/>
          <w:lang w:eastAsia="pl-PL"/>
        </w:rPr>
        <w:t>§ 20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5EDE" w:rsidRPr="00325EDE" w:rsidRDefault="00325EDE" w:rsidP="0032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EDE">
        <w:rPr>
          <w:rFonts w:ascii="Arial" w:eastAsia="Times New Roman" w:hAnsi="Arial" w:cs="Arial"/>
          <w:sz w:val="35"/>
          <w:szCs w:val="35"/>
          <w:lang w:eastAsia="pl-PL"/>
        </w:rPr>
        <w:t>1. Pracownikowi przysługuje zwolnienie z pracy z zachowaniem prawa do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wynagrodzenia w przypadku: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-ślubu pracownika – 2 dni,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-urodzenia się dziecka pracownika – 2 dni,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-ślubu dziecka pracownika – 1 dzień,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-zgonu i pogrzebu siostry lub brata, teściowej lub teścia, babki lub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dziadka, osoby pozostającej na utrzymaniu pracownika – 1 dzień,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-zgonu i pogrzebu małżonka, dziecka, ojca lub matki, ojczyma lub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macochy – 2 dni.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2. Pracownik za zgodą pracodawcy może być zwolniony z pracy na czas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niezbędny do załatwienia ważnych spraw osobistych lub rodzinnych,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które wymagają załatwienia w godzinach pracy.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3. Zwolnienie od pracy w godzinach służbowych winno być wpisane przez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pracownika w książce w ewidencji nieobecności w godzinach służbowych</w:t>
      </w:r>
      <w:r w:rsidR="00FF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z zaznaczeniem w uwagach, że ma ono charakter prywatny lub służbowy i</w:t>
      </w:r>
      <w:r w:rsidRPr="00325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EDE">
        <w:rPr>
          <w:rFonts w:ascii="Arial" w:eastAsia="Times New Roman" w:hAnsi="Arial" w:cs="Arial"/>
          <w:sz w:val="35"/>
          <w:szCs w:val="35"/>
          <w:lang w:eastAsia="pl-PL"/>
        </w:rPr>
        <w:t>jest zwolnieniem uzgodnionym z dyrektorem szkoły.</w:t>
      </w:r>
    </w:p>
    <w:p w:rsidR="0036756B" w:rsidRDefault="0036756B"/>
    <w:sectPr w:rsidR="00367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F0"/>
    <w:rsid w:val="00032C84"/>
    <w:rsid w:val="00325EDE"/>
    <w:rsid w:val="0036756B"/>
    <w:rsid w:val="00367A3E"/>
    <w:rsid w:val="00464E60"/>
    <w:rsid w:val="00970AF0"/>
    <w:rsid w:val="009C2E3B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6542"/>
  <w15:chartTrackingRefBased/>
  <w15:docId w15:val="{2284EC35-2EF0-4172-A10E-D22A5E0A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5EDE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325EDE"/>
  </w:style>
  <w:style w:type="paragraph" w:styleId="Akapitzlist">
    <w:name w:val="List Paragraph"/>
    <w:basedOn w:val="Normalny"/>
    <w:uiPriority w:val="34"/>
    <w:qFormat/>
    <w:rsid w:val="0032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1686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2022-03-31T12:54:00Z</dcterms:created>
  <dcterms:modified xsi:type="dcterms:W3CDTF">2022-03-31T13:29:00Z</dcterms:modified>
</cp:coreProperties>
</file>